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12B56" w14:textId="77777777" w:rsidR="00264F9C" w:rsidRDefault="008835F8">
      <w:pPr>
        <w:pStyle w:val="a4"/>
        <w:spacing w:line="480" w:lineRule="auto"/>
        <w:jc w:val="center"/>
        <w:rPr>
          <w:rFonts w:ascii="Times New Roman" w:eastAsia="Times New Roman" w:hAnsi="Times New Roman" w:cs="Times New Roman"/>
        </w:rPr>
      </w:pPr>
      <w:proofErr w:type="spellStart"/>
      <w:r>
        <w:rPr>
          <w:rFonts w:ascii="Times New Roman" w:hAnsi="Times New Roman"/>
        </w:rPr>
        <w:t>Mengzhe</w:t>
      </w:r>
      <w:proofErr w:type="spellEnd"/>
      <w:r>
        <w:rPr>
          <w:rFonts w:ascii="Times New Roman" w:hAnsi="Times New Roman"/>
        </w:rPr>
        <w:t xml:space="preserve"> Wang’s Educational Philosophy &amp; The Role of Technology Assignment</w:t>
      </w:r>
    </w:p>
    <w:p w14:paraId="67A838DD" w14:textId="77777777" w:rsidR="00264F9C" w:rsidRDefault="00264F9C">
      <w:pPr>
        <w:pStyle w:val="Body"/>
        <w:spacing w:line="480" w:lineRule="auto"/>
        <w:jc w:val="center"/>
        <w:rPr>
          <w:rFonts w:ascii="Times New Roman" w:eastAsia="Times New Roman" w:hAnsi="Times New Roman" w:cs="Times New Roman"/>
        </w:rPr>
      </w:pPr>
    </w:p>
    <w:p w14:paraId="3B9A6016" w14:textId="77777777" w:rsidR="00264F9C" w:rsidRDefault="00264F9C">
      <w:pPr>
        <w:pStyle w:val="Body"/>
        <w:spacing w:line="480" w:lineRule="auto"/>
        <w:jc w:val="center"/>
        <w:rPr>
          <w:rFonts w:ascii="Times New Roman" w:eastAsia="Times New Roman" w:hAnsi="Times New Roman" w:cs="Times New Roman"/>
        </w:rPr>
      </w:pPr>
    </w:p>
    <w:p w14:paraId="2C64F1C0" w14:textId="77777777" w:rsidR="00264F9C" w:rsidRDefault="008835F8">
      <w:pPr>
        <w:pStyle w:val="a5"/>
        <w:spacing w:line="480" w:lineRule="auto"/>
        <w:jc w:val="center"/>
        <w:rPr>
          <w:rFonts w:ascii="Times New Roman" w:eastAsia="Times New Roman" w:hAnsi="Times New Roman" w:cs="Times New Roman"/>
        </w:rPr>
      </w:pPr>
      <w:r>
        <w:rPr>
          <w:rFonts w:ascii="Times New Roman" w:hAnsi="Times New Roman"/>
        </w:rPr>
        <w:t>CSUSB</w:t>
      </w:r>
    </w:p>
    <w:p w14:paraId="379B30B6" w14:textId="77777777" w:rsidR="00264F9C" w:rsidRDefault="008835F8">
      <w:pPr>
        <w:pStyle w:val="a5"/>
        <w:spacing w:line="480" w:lineRule="auto"/>
        <w:jc w:val="center"/>
        <w:rPr>
          <w:rFonts w:ascii="Times New Roman" w:eastAsia="Times New Roman" w:hAnsi="Times New Roman" w:cs="Times New Roman"/>
        </w:rPr>
      </w:pPr>
      <w:r>
        <w:rPr>
          <w:rFonts w:ascii="Times New Roman" w:hAnsi="Times New Roman"/>
        </w:rPr>
        <w:t xml:space="preserve">Instructor: </w:t>
      </w:r>
      <w:proofErr w:type="spellStart"/>
      <w:r>
        <w:rPr>
          <w:rFonts w:ascii="Times New Roman" w:hAnsi="Times New Roman"/>
          <w:lang w:val="nl-NL"/>
        </w:rPr>
        <w:t>Eun</w:t>
      </w:r>
      <w:proofErr w:type="spellEnd"/>
      <w:r>
        <w:rPr>
          <w:rFonts w:ascii="Times New Roman" w:hAnsi="Times New Roman"/>
          <w:lang w:val="nl-NL"/>
        </w:rPr>
        <w:t xml:space="preserve">-Ok </w:t>
      </w:r>
      <w:proofErr w:type="spellStart"/>
      <w:r>
        <w:rPr>
          <w:rFonts w:ascii="Times New Roman" w:hAnsi="Times New Roman"/>
          <w:lang w:val="nl-NL"/>
        </w:rPr>
        <w:t>Baek</w:t>
      </w:r>
      <w:proofErr w:type="spellEnd"/>
    </w:p>
    <w:p w14:paraId="57A8876A" w14:textId="77777777" w:rsidR="00264F9C" w:rsidRDefault="008835F8">
      <w:pPr>
        <w:pStyle w:val="a5"/>
        <w:spacing w:line="480" w:lineRule="auto"/>
        <w:jc w:val="center"/>
        <w:rPr>
          <w:rFonts w:ascii="Times New Roman" w:eastAsia="Times New Roman" w:hAnsi="Times New Roman" w:cs="Times New Roman"/>
        </w:rPr>
      </w:pPr>
      <w:proofErr w:type="spellStart"/>
      <w:r>
        <w:rPr>
          <w:rFonts w:ascii="Times New Roman" w:hAnsi="Times New Roman"/>
        </w:rPr>
        <w:t>Mengzhe</w:t>
      </w:r>
      <w:proofErr w:type="spellEnd"/>
      <w:r>
        <w:rPr>
          <w:rFonts w:ascii="Times New Roman" w:hAnsi="Times New Roman"/>
        </w:rPr>
        <w:t xml:space="preserve"> Wang</w:t>
      </w:r>
    </w:p>
    <w:p w14:paraId="775FCA6A" w14:textId="77777777" w:rsidR="00264F9C" w:rsidRDefault="008835F8">
      <w:pPr>
        <w:pStyle w:val="a5"/>
        <w:spacing w:line="480" w:lineRule="auto"/>
        <w:jc w:val="center"/>
        <w:rPr>
          <w:rFonts w:ascii="Times New Roman" w:eastAsia="Times New Roman" w:hAnsi="Times New Roman" w:cs="Times New Roman"/>
        </w:rPr>
      </w:pPr>
      <w:r>
        <w:rPr>
          <w:rFonts w:ascii="Times New Roman" w:hAnsi="Times New Roman"/>
        </w:rPr>
        <w:t>12/6/2015</w:t>
      </w:r>
    </w:p>
    <w:p w14:paraId="30E54DB4" w14:textId="77777777" w:rsidR="00264F9C" w:rsidRDefault="00264F9C">
      <w:pPr>
        <w:pStyle w:val="Body"/>
      </w:pPr>
    </w:p>
    <w:p w14:paraId="67E2BC58" w14:textId="77777777" w:rsidR="00264F9C" w:rsidRDefault="00264F9C">
      <w:pPr>
        <w:pStyle w:val="Body"/>
      </w:pPr>
    </w:p>
    <w:p w14:paraId="00606087" w14:textId="77777777" w:rsidR="00264F9C" w:rsidRDefault="00264F9C">
      <w:pPr>
        <w:pStyle w:val="Body"/>
      </w:pPr>
    </w:p>
    <w:p w14:paraId="0C63C562" w14:textId="77777777" w:rsidR="00264F9C" w:rsidRDefault="00264F9C">
      <w:pPr>
        <w:pStyle w:val="Body"/>
      </w:pPr>
    </w:p>
    <w:p w14:paraId="6A97E5C4" w14:textId="77777777" w:rsidR="00264F9C" w:rsidRDefault="00264F9C">
      <w:pPr>
        <w:pStyle w:val="Body"/>
      </w:pPr>
    </w:p>
    <w:p w14:paraId="60567C04" w14:textId="77777777" w:rsidR="00264F9C" w:rsidRDefault="00264F9C">
      <w:pPr>
        <w:pStyle w:val="Body"/>
      </w:pPr>
    </w:p>
    <w:p w14:paraId="70E07E9D" w14:textId="77777777" w:rsidR="00264F9C" w:rsidRDefault="00264F9C">
      <w:pPr>
        <w:pStyle w:val="Body"/>
      </w:pPr>
    </w:p>
    <w:p w14:paraId="6F665314" w14:textId="77777777" w:rsidR="00264F9C" w:rsidRDefault="00264F9C">
      <w:pPr>
        <w:pStyle w:val="Body"/>
      </w:pPr>
    </w:p>
    <w:p w14:paraId="438E24D2" w14:textId="77777777" w:rsidR="00264F9C" w:rsidRDefault="00264F9C">
      <w:pPr>
        <w:pStyle w:val="Body"/>
      </w:pPr>
    </w:p>
    <w:p w14:paraId="3F275E30" w14:textId="77777777" w:rsidR="00264F9C" w:rsidRDefault="00264F9C">
      <w:pPr>
        <w:pStyle w:val="Body"/>
      </w:pPr>
    </w:p>
    <w:p w14:paraId="64551F5E" w14:textId="77777777" w:rsidR="00264F9C" w:rsidRDefault="00264F9C">
      <w:pPr>
        <w:pStyle w:val="Body"/>
      </w:pPr>
    </w:p>
    <w:p w14:paraId="30A14160" w14:textId="77777777" w:rsidR="00264F9C" w:rsidRDefault="00264F9C">
      <w:pPr>
        <w:pStyle w:val="Body"/>
      </w:pPr>
    </w:p>
    <w:p w14:paraId="3555CCC1" w14:textId="77777777" w:rsidR="00264F9C" w:rsidRDefault="00264F9C">
      <w:pPr>
        <w:pStyle w:val="Body"/>
      </w:pPr>
    </w:p>
    <w:p w14:paraId="379CC987" w14:textId="77777777" w:rsidR="00264F9C" w:rsidRDefault="00264F9C">
      <w:pPr>
        <w:pStyle w:val="Body"/>
      </w:pPr>
    </w:p>
    <w:p w14:paraId="14EC097A" w14:textId="77777777" w:rsidR="00264F9C" w:rsidRDefault="00264F9C">
      <w:pPr>
        <w:pStyle w:val="Body"/>
      </w:pPr>
    </w:p>
    <w:p w14:paraId="3E344119" w14:textId="77777777" w:rsidR="00264F9C" w:rsidRDefault="00264F9C">
      <w:pPr>
        <w:pStyle w:val="Body"/>
      </w:pPr>
    </w:p>
    <w:p w14:paraId="75B22343" w14:textId="77777777" w:rsidR="00264F9C" w:rsidRDefault="008835F8">
      <w:pPr>
        <w:pStyle w:val="Heading"/>
        <w:spacing w:line="480" w:lineRule="auto"/>
        <w:rPr>
          <w:rFonts w:ascii="Times New Roman" w:eastAsia="Times New Roman" w:hAnsi="Times New Roman" w:cs="Times New Roman"/>
          <w:b w:val="0"/>
          <w:bCs w:val="0"/>
        </w:rPr>
      </w:pPr>
      <w:r>
        <w:rPr>
          <w:rFonts w:ascii="Times New Roman" w:hAnsi="Times New Roman"/>
          <w:b w:val="0"/>
          <w:bCs w:val="0"/>
        </w:rPr>
        <w:t>My philosophy of education</w:t>
      </w:r>
    </w:p>
    <w:p w14:paraId="4DFFB09C" w14:textId="77777777" w:rsidR="00264F9C" w:rsidRDefault="008835F8">
      <w:pPr>
        <w:pStyle w:val="Body"/>
        <w:spacing w:line="480" w:lineRule="auto"/>
        <w:rPr>
          <w:rFonts w:ascii="Times New Roman" w:eastAsia="Times New Roman" w:hAnsi="Times New Roman" w:cs="Times New Roman"/>
          <w:sz w:val="24"/>
          <w:szCs w:val="24"/>
        </w:rPr>
      </w:pPr>
      <w:r>
        <w:tab/>
      </w:r>
      <w:r>
        <w:rPr>
          <w:rFonts w:ascii="Times New Roman" w:hAnsi="Times New Roman"/>
          <w:sz w:val="24"/>
          <w:szCs w:val="24"/>
        </w:rPr>
        <w:t>Education is a subject that includes teaching, learning, solving problems and evaluation parts. Education subject also is a traditional subject from ancient to modern times. I think learning and teaching parts are two fundamental parts of education, solving problems and evaluation parts are advanced parts of education. Moreover, education subject always gets significant evolution with technology developing.</w:t>
      </w:r>
    </w:p>
    <w:p w14:paraId="65272078" w14:textId="77777777" w:rsidR="00264F9C" w:rsidRDefault="008835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Firstly, learning and teaching are fundamental education parts. Learning and teaching part s contain </w:t>
      </w:r>
      <w:r>
        <w:rPr>
          <w:rFonts w:ascii="Times New Roman" w:hAnsi="Times New Roman"/>
          <w:sz w:val="24"/>
          <w:szCs w:val="24"/>
        </w:rPr>
        <w:t xml:space="preserve">Behaviorism learning and teaching, </w:t>
      </w:r>
      <w:proofErr w:type="spellStart"/>
      <w:r>
        <w:rPr>
          <w:rFonts w:ascii="Times New Roman" w:hAnsi="Times New Roman"/>
          <w:sz w:val="24"/>
          <w:szCs w:val="24"/>
          <w:lang w:val="it-IT"/>
        </w:rPr>
        <w:t>Cognitivism</w:t>
      </w:r>
      <w:proofErr w:type="spellEnd"/>
      <w:r>
        <w:rPr>
          <w:rFonts w:ascii="Times New Roman" w:hAnsi="Times New Roman"/>
          <w:sz w:val="24"/>
          <w:szCs w:val="24"/>
        </w:rPr>
        <w:t xml:space="preserve"> learning and teaching and </w:t>
      </w:r>
      <w:proofErr w:type="spellStart"/>
      <w:r>
        <w:rPr>
          <w:rFonts w:ascii="Times New Roman" w:hAnsi="Times New Roman"/>
          <w:sz w:val="24"/>
          <w:szCs w:val="24"/>
          <w:lang w:val="fr-FR"/>
        </w:rPr>
        <w:t>Constructivism</w:t>
      </w:r>
      <w:proofErr w:type="spellEnd"/>
      <w:r>
        <w:rPr>
          <w:rFonts w:ascii="Times New Roman" w:hAnsi="Times New Roman"/>
          <w:sz w:val="24"/>
          <w:szCs w:val="24"/>
        </w:rPr>
        <w:t xml:space="preserve"> learning and teaching. Behaviorism learning and teaching is the earliest learning and teaching method because human have to learn living skills from baby to death.</w:t>
      </w:r>
      <w:r>
        <w:rPr>
          <w:rFonts w:ascii="Times New Roman" w:hAnsi="Times New Roman" w:hint="eastAsia"/>
          <w:sz w:val="24"/>
          <w:szCs w:val="24"/>
        </w:rPr>
        <w:t xml:space="preserve"> </w:t>
      </w:r>
      <w:r>
        <w:rPr>
          <w:rFonts w:ascii="Times New Roman" w:hAnsi="Times New Roman"/>
          <w:sz w:val="24"/>
          <w:szCs w:val="24"/>
        </w:rPr>
        <w:t xml:space="preserve">According to the article “Behaviorism”, which author is J Moore, behaviorism is often conventionally defined as an approach that seeks to explain behavior without directly appealing to mental or cognitive processes, this definition needs considerable clarification, especially as it pertains to Skinner's behavior analysis and his view of behaviorism as a philosophy of science. In other words, Behaviorism learning and teaching just is an essential learning through copy. For example, every </w:t>
      </w:r>
      <w:proofErr w:type="gramStart"/>
      <w:r>
        <w:rPr>
          <w:rFonts w:ascii="Times New Roman" w:hAnsi="Times New Roman"/>
          <w:sz w:val="24"/>
          <w:szCs w:val="24"/>
        </w:rPr>
        <w:t>countries</w:t>
      </w:r>
      <w:proofErr w:type="gramEnd"/>
      <w:r>
        <w:rPr>
          <w:rFonts w:ascii="Times New Roman" w:hAnsi="Times New Roman"/>
          <w:sz w:val="24"/>
          <w:szCs w:val="24"/>
        </w:rPr>
        <w:t xml:space="preserve"> trained soldiers with Behaviorism leaning and teaching method before The Second World War. </w:t>
      </w:r>
      <w:proofErr w:type="spellStart"/>
      <w:proofErr w:type="gramStart"/>
      <w:r>
        <w:rPr>
          <w:rFonts w:ascii="Times New Roman" w:hAnsi="Times New Roman"/>
          <w:sz w:val="24"/>
          <w:szCs w:val="24"/>
          <w:lang w:val="it-IT"/>
        </w:rPr>
        <w:t>Cognitivism</w:t>
      </w:r>
      <w:proofErr w:type="spellEnd"/>
      <w:r>
        <w:rPr>
          <w:rFonts w:ascii="Times New Roman" w:hAnsi="Times New Roman"/>
          <w:sz w:val="24"/>
          <w:szCs w:val="24"/>
        </w:rPr>
        <w:t xml:space="preserve"> learning and teaching is an advanced method based on analyzing and concluding Behaviorism learning and teaching</w:t>
      </w:r>
      <w:proofErr w:type="gramEnd"/>
      <w:r>
        <w:rPr>
          <w:rFonts w:ascii="Times New Roman" w:hAnsi="Times New Roman"/>
          <w:sz w:val="24"/>
          <w:szCs w:val="24"/>
        </w:rPr>
        <w:t xml:space="preserve">. </w:t>
      </w:r>
      <w:proofErr w:type="spellStart"/>
      <w:r>
        <w:rPr>
          <w:rFonts w:ascii="Times New Roman" w:hAnsi="Times New Roman"/>
          <w:sz w:val="24"/>
          <w:szCs w:val="24"/>
        </w:rPr>
        <w:t>Overskeidd</w:t>
      </w:r>
      <w:proofErr w:type="spellEnd"/>
      <w:r>
        <w:rPr>
          <w:rFonts w:ascii="Times New Roman" w:hAnsi="Times New Roman"/>
          <w:sz w:val="24"/>
          <w:szCs w:val="24"/>
        </w:rPr>
        <w:t xml:space="preserve"> </w:t>
      </w:r>
      <w:proofErr w:type="gramStart"/>
      <w:r>
        <w:rPr>
          <w:rFonts w:ascii="Times New Roman" w:hAnsi="Times New Roman"/>
          <w:sz w:val="24"/>
          <w:szCs w:val="24"/>
        </w:rPr>
        <w:t>said that</w:t>
      </w:r>
      <w:proofErr w:type="gramEnd"/>
      <w:r>
        <w:rPr>
          <w:rFonts w:ascii="Times New Roman" w:hAnsi="Times New Roman"/>
          <w:sz w:val="24"/>
          <w:szCs w:val="24"/>
        </w:rPr>
        <w:t xml:space="preserve"> “</w:t>
      </w:r>
      <w:proofErr w:type="spellStart"/>
      <w:r>
        <w:rPr>
          <w:rFonts w:ascii="Times New Roman" w:hAnsi="Times New Roman"/>
          <w:sz w:val="24"/>
          <w:szCs w:val="24"/>
        </w:rPr>
        <w:t>Cognitivism</w:t>
      </w:r>
      <w:proofErr w:type="spellEnd"/>
      <w:r>
        <w:rPr>
          <w:rFonts w:ascii="Times New Roman" w:hAnsi="Times New Roman"/>
          <w:sz w:val="24"/>
          <w:szCs w:val="24"/>
        </w:rPr>
        <w:t xml:space="preserve"> has dominated mainstream psychology for decades, but lately its position has been weakened. </w:t>
      </w:r>
      <w:proofErr w:type="gramStart"/>
      <w:r>
        <w:rPr>
          <w:rFonts w:ascii="Times New Roman" w:hAnsi="Times New Roman"/>
          <w:sz w:val="24"/>
          <w:szCs w:val="24"/>
        </w:rPr>
        <w:t>It has been criticized not only by behavior analysts but also by social and evolutionary psychologists, neuroscientists, and authors who are or used to be cognitivists themselves</w:t>
      </w:r>
      <w:proofErr w:type="gramEnd"/>
      <w:r>
        <w:rPr>
          <w:rFonts w:ascii="Times New Roman" w:hAnsi="Times New Roman"/>
          <w:sz w:val="24"/>
          <w:szCs w:val="24"/>
        </w:rPr>
        <w:t xml:space="preserve">. At the same time, psychologists and neuroscientists in several fields are now rediscovering the necessity of understanding behavior in light of its functional relations.” in his article “They Should Have Thought About the Consequences: The Crisis of </w:t>
      </w:r>
      <w:proofErr w:type="spellStart"/>
      <w:r>
        <w:rPr>
          <w:rFonts w:ascii="Times New Roman" w:hAnsi="Times New Roman"/>
          <w:sz w:val="24"/>
          <w:szCs w:val="24"/>
        </w:rPr>
        <w:t>Cognitivism</w:t>
      </w:r>
      <w:proofErr w:type="spellEnd"/>
      <w:r>
        <w:rPr>
          <w:rFonts w:ascii="Times New Roman" w:hAnsi="Times New Roman"/>
          <w:sz w:val="24"/>
          <w:szCs w:val="24"/>
        </w:rPr>
        <w:t xml:space="preserve"> and a Second Chance for Behavior Analysis”. In other words, he said that understanding was the basic </w:t>
      </w:r>
      <w:proofErr w:type="gramStart"/>
      <w:r>
        <w:rPr>
          <w:rFonts w:ascii="Times New Roman" w:hAnsi="Times New Roman"/>
          <w:sz w:val="24"/>
          <w:szCs w:val="24"/>
        </w:rPr>
        <w:t xml:space="preserve">of  </w:t>
      </w:r>
      <w:proofErr w:type="spellStart"/>
      <w:r>
        <w:rPr>
          <w:rFonts w:ascii="Times New Roman" w:hAnsi="Times New Roman"/>
          <w:sz w:val="24"/>
          <w:szCs w:val="24"/>
          <w:lang w:val="it-IT"/>
        </w:rPr>
        <w:t>Cognitivism</w:t>
      </w:r>
      <w:proofErr w:type="spellEnd"/>
      <w:proofErr w:type="gramEnd"/>
      <w:r>
        <w:rPr>
          <w:rFonts w:ascii="Times New Roman" w:hAnsi="Times New Roman"/>
          <w:sz w:val="24"/>
          <w:szCs w:val="24"/>
        </w:rPr>
        <w:t xml:space="preserve"> learning and teaching method. By this way, </w:t>
      </w:r>
      <w:proofErr w:type="spellStart"/>
      <w:r>
        <w:rPr>
          <w:rFonts w:ascii="Times New Roman" w:hAnsi="Times New Roman"/>
          <w:sz w:val="24"/>
          <w:szCs w:val="24"/>
        </w:rPr>
        <w:t>Cognitivism</w:t>
      </w:r>
      <w:proofErr w:type="spellEnd"/>
      <w:r>
        <w:rPr>
          <w:rFonts w:ascii="Times New Roman" w:hAnsi="Times New Roman"/>
          <w:sz w:val="24"/>
          <w:szCs w:val="24"/>
        </w:rPr>
        <w:t xml:space="preserve"> learning and teaching should analyze Behaviorism </w:t>
      </w:r>
      <w:proofErr w:type="spellStart"/>
      <w:r>
        <w:rPr>
          <w:rFonts w:ascii="Times New Roman" w:hAnsi="Times New Roman"/>
          <w:sz w:val="24"/>
          <w:szCs w:val="24"/>
        </w:rPr>
        <w:t>throughly</w:t>
      </w:r>
      <w:proofErr w:type="spellEnd"/>
      <w:r>
        <w:rPr>
          <w:rFonts w:ascii="Times New Roman" w:hAnsi="Times New Roman"/>
          <w:sz w:val="24"/>
          <w:szCs w:val="24"/>
        </w:rPr>
        <w:t xml:space="preserve"> and get owner experiences. For example, when soldiers already fought many times in </w:t>
      </w:r>
      <w:proofErr w:type="gramStart"/>
      <w:r>
        <w:rPr>
          <w:rFonts w:ascii="Times New Roman" w:hAnsi="Times New Roman"/>
          <w:sz w:val="24"/>
          <w:szCs w:val="24"/>
        </w:rPr>
        <w:t>The</w:t>
      </w:r>
      <w:proofErr w:type="gramEnd"/>
      <w:r>
        <w:rPr>
          <w:rFonts w:ascii="Times New Roman" w:hAnsi="Times New Roman"/>
          <w:sz w:val="24"/>
          <w:szCs w:val="24"/>
        </w:rPr>
        <w:t xml:space="preserve"> second World War, they could conclude much useful experiences about war and got new techniques from it. </w:t>
      </w:r>
      <w:proofErr w:type="spellStart"/>
      <w:r>
        <w:rPr>
          <w:rFonts w:ascii="Times New Roman" w:hAnsi="Times New Roman"/>
          <w:sz w:val="24"/>
          <w:szCs w:val="24"/>
          <w:lang w:val="fr-FR"/>
        </w:rPr>
        <w:t>Constructivism</w:t>
      </w:r>
      <w:proofErr w:type="spellEnd"/>
      <w:r>
        <w:rPr>
          <w:rFonts w:ascii="Times New Roman" w:hAnsi="Times New Roman"/>
          <w:sz w:val="24"/>
          <w:szCs w:val="24"/>
        </w:rPr>
        <w:t xml:space="preserve"> learning and teaching is the most advanced method because this method contains both </w:t>
      </w:r>
      <w:proofErr w:type="spellStart"/>
      <w:r>
        <w:rPr>
          <w:rFonts w:ascii="Times New Roman" w:hAnsi="Times New Roman"/>
          <w:sz w:val="24"/>
          <w:szCs w:val="24"/>
        </w:rPr>
        <w:t>Cognitivism</w:t>
      </w:r>
      <w:proofErr w:type="spellEnd"/>
      <w:r>
        <w:rPr>
          <w:rFonts w:ascii="Times New Roman" w:hAnsi="Times New Roman"/>
          <w:sz w:val="24"/>
          <w:szCs w:val="24"/>
        </w:rPr>
        <w:t xml:space="preserve"> and Behaviorism learning and teaching, and </w:t>
      </w:r>
      <w:proofErr w:type="spellStart"/>
      <w:r>
        <w:rPr>
          <w:rFonts w:ascii="Times New Roman" w:hAnsi="Times New Roman"/>
          <w:sz w:val="24"/>
          <w:szCs w:val="24"/>
          <w:lang w:val="fr-FR"/>
        </w:rPr>
        <w:t>Constructivism</w:t>
      </w:r>
      <w:proofErr w:type="spellEnd"/>
      <w:r>
        <w:rPr>
          <w:rFonts w:ascii="Times New Roman" w:hAnsi="Times New Roman"/>
          <w:sz w:val="24"/>
          <w:szCs w:val="24"/>
        </w:rPr>
        <w:t xml:space="preserve"> method makes learning and teaching become very formal and systemic. </w:t>
      </w:r>
    </w:p>
    <w:p w14:paraId="29158698" w14:textId="77777777" w:rsidR="00264F9C" w:rsidRDefault="008835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Secondly, solving problems is an important part of education. Teachers have to analyze and solve every problem from students and teach students how to solve problems by themselves. Solving problems has closed relationship with learning and teaching because </w:t>
      </w:r>
    </w:p>
    <w:p w14:paraId="39D93762" w14:textId="77777777" w:rsidR="00264F9C" w:rsidRDefault="008835F8">
      <w:pPr>
        <w:pStyle w:val="Body"/>
        <w:spacing w:line="480" w:lineRule="auto"/>
        <w:rPr>
          <w:rFonts w:ascii="Times New Roman" w:eastAsia="Times New Roman" w:hAnsi="Times New Roman" w:cs="Times New Roman"/>
          <w:sz w:val="24"/>
          <w:szCs w:val="24"/>
        </w:rPr>
      </w:pPr>
      <w:proofErr w:type="gramStart"/>
      <w:r>
        <w:rPr>
          <w:rFonts w:ascii="Times New Roman" w:hAnsi="Times New Roman"/>
          <w:sz w:val="24"/>
          <w:szCs w:val="24"/>
        </w:rPr>
        <w:t>learning</w:t>
      </w:r>
      <w:proofErr w:type="gramEnd"/>
      <w:r>
        <w:rPr>
          <w:rFonts w:ascii="Times New Roman" w:hAnsi="Times New Roman"/>
          <w:sz w:val="24"/>
          <w:szCs w:val="24"/>
        </w:rPr>
        <w:t xml:space="preserve"> and teaching are fundament of education, solving problems service for learning and teaching.</w:t>
      </w:r>
    </w:p>
    <w:p w14:paraId="5D2E6CFD" w14:textId="77777777" w:rsidR="00264F9C" w:rsidRDefault="008835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Finally, evaluation is the most advanced part in education subject, this part contains collecting data, analyzing data, integrating results and sharing reflection. This part could make education level becomes more and more average around the world, and this part also could improve education level.</w:t>
      </w:r>
    </w:p>
    <w:p w14:paraId="5917FD33" w14:textId="77777777" w:rsidR="00264F9C" w:rsidRDefault="008835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conclusion, education is an essential subject, but it improves constantly because human need it at any time. Education contains 4 parts: teaching, learning, solving problems and evaluation. Each part has it different meaning for education, but every parts are same important. </w:t>
      </w:r>
    </w:p>
    <w:p w14:paraId="08597ED3" w14:textId="77777777" w:rsidR="00264F9C" w:rsidRDefault="008835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Moreover, if I compare and contrast my philosophy </w:t>
      </w:r>
      <w:r>
        <w:rPr>
          <w:rFonts w:ascii="Times New Roman" w:hAnsi="Times New Roman"/>
          <w:sz w:val="24"/>
          <w:szCs w:val="24"/>
        </w:rPr>
        <w:t>with those of at least three educational theorists' philosophies/learning theories.</w:t>
      </w:r>
      <w:proofErr w:type="gramEnd"/>
      <w:r>
        <w:rPr>
          <w:rFonts w:ascii="Times New Roman" w:hAnsi="Times New Roman"/>
          <w:sz w:val="24"/>
          <w:szCs w:val="24"/>
        </w:rPr>
        <w:t xml:space="preserve"> I found that my philosophy has different meaning from those theories, but my philosophy has same purpose as those three theories because both my philosophy of education and other 3 theories want to make education more convenient and systemic. Teaching and learning is not easy to copy and follow, so I think every philosophies from different people are different, but they have same purpose that how to teach and learn well.</w:t>
      </w:r>
    </w:p>
    <w:p w14:paraId="6C630A57" w14:textId="77777777" w:rsidR="00264F9C" w:rsidRDefault="008835F8">
      <w:pPr>
        <w:pStyle w:val="Heading"/>
        <w:rPr>
          <w:rFonts w:ascii="Times New Roman" w:eastAsia="Times New Roman" w:hAnsi="Times New Roman" w:cs="Times New Roman"/>
          <w:sz w:val="24"/>
          <w:szCs w:val="24"/>
        </w:rPr>
      </w:pPr>
      <w:r>
        <w:rPr>
          <w:rFonts w:ascii="Times New Roman" w:hAnsi="Times New Roman"/>
        </w:rPr>
        <w:t>The role of technology in my philosophy of education</w:t>
      </w:r>
    </w:p>
    <w:p w14:paraId="2E909375" w14:textId="77777777" w:rsidR="00264F9C" w:rsidRDefault="00264F9C">
      <w:pPr>
        <w:pStyle w:val="Body"/>
        <w:spacing w:line="480" w:lineRule="auto"/>
        <w:rPr>
          <w:rFonts w:ascii="Times New Roman" w:eastAsia="Times New Roman" w:hAnsi="Times New Roman" w:cs="Times New Roman"/>
          <w:sz w:val="24"/>
          <w:szCs w:val="24"/>
        </w:rPr>
      </w:pPr>
    </w:p>
    <w:p w14:paraId="7B75C00C" w14:textId="77777777" w:rsidR="00264F9C" w:rsidRDefault="008835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Education developing always occurs with technology developing. By this way, I think technology is the activator of education developing. For example, when people invented video recorder, much technology could be learnt easily by video, then video was used extensively in education field. In our modern society, people can</w:t>
      </w:r>
      <w:r>
        <w:rPr>
          <w:rFonts w:ascii="Times New Roman" w:hAnsi="Times New Roman"/>
          <w:sz w:val="24"/>
          <w:szCs w:val="24"/>
        </w:rPr>
        <w:t>’t teach and learn anything without technological equipment because technology is a part of education system and technology could promote the development of education.</w:t>
      </w:r>
    </w:p>
    <w:p w14:paraId="6F5596AD" w14:textId="77777777" w:rsidR="00264F9C" w:rsidRDefault="008835F8">
      <w:pPr>
        <w:pStyle w:val="Body"/>
        <w:spacing w:line="480" w:lineRule="auto"/>
        <w:rPr>
          <w:rFonts w:ascii="Times New Roman" w:hAnsi="Times New Roman" w:hint="eastAsia"/>
          <w:sz w:val="24"/>
          <w:szCs w:val="24"/>
        </w:rPr>
      </w:pPr>
      <w:r>
        <w:rPr>
          <w:rFonts w:ascii="Times New Roman" w:eastAsia="Times New Roman" w:hAnsi="Times New Roman" w:cs="Times New Roman"/>
          <w:sz w:val="24"/>
          <w:szCs w:val="24"/>
        </w:rPr>
        <w:tab/>
        <w:t xml:space="preserve">Moreover, </w:t>
      </w:r>
      <w:r>
        <w:rPr>
          <w:rFonts w:ascii="Times New Roman" w:hAnsi="Times New Roman"/>
          <w:sz w:val="24"/>
          <w:szCs w:val="24"/>
        </w:rPr>
        <w:t>I think the most prominent trends are hosting or moving instructional technology application online or toward mobile devices. The purpose is to make education accessible everywhere the students are in all kinds of devices. Also, replacing traditional teaching methods with appropriate technology applications to increase student interaction and learning interest. By this way, I think technology will promote education tends to be more convenient and more easy in the future.</w:t>
      </w:r>
    </w:p>
    <w:p w14:paraId="418250AD" w14:textId="77777777" w:rsidR="008835F8" w:rsidRDefault="008835F8">
      <w:pPr>
        <w:pStyle w:val="Body"/>
        <w:spacing w:line="480" w:lineRule="auto"/>
        <w:rPr>
          <w:rFonts w:ascii="Times New Roman" w:eastAsia="Times New Roman" w:hAnsi="Times New Roman" w:cs="Times New Roman" w:hint="eastAsia"/>
          <w:sz w:val="24"/>
          <w:szCs w:val="24"/>
        </w:rPr>
      </w:pPr>
    </w:p>
    <w:p w14:paraId="3F5DD0FE" w14:textId="77777777" w:rsidR="00264F9C" w:rsidRDefault="008835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D277971" w14:textId="77777777" w:rsidR="00264F9C" w:rsidRDefault="00264F9C">
      <w:pPr>
        <w:pStyle w:val="Body"/>
        <w:spacing w:line="480" w:lineRule="auto"/>
        <w:rPr>
          <w:rFonts w:ascii="Times New Roman" w:eastAsia="Times New Roman" w:hAnsi="Times New Roman" w:cs="Times New Roman" w:hint="eastAsia"/>
          <w:sz w:val="24"/>
          <w:szCs w:val="24"/>
        </w:rPr>
      </w:pPr>
    </w:p>
    <w:p w14:paraId="3E6A9D5F" w14:textId="77777777" w:rsidR="008835F8" w:rsidRDefault="008835F8">
      <w:pPr>
        <w:pStyle w:val="Body"/>
        <w:spacing w:line="480" w:lineRule="auto"/>
        <w:rPr>
          <w:rFonts w:ascii="Times New Roman" w:eastAsia="Times New Roman" w:hAnsi="Times New Roman" w:cs="Times New Roman"/>
          <w:sz w:val="24"/>
          <w:szCs w:val="24"/>
        </w:rPr>
      </w:pPr>
    </w:p>
    <w:p w14:paraId="1B241DA1" w14:textId="77777777" w:rsidR="008835F8" w:rsidRDefault="008835F8">
      <w:pPr>
        <w:pStyle w:val="Body"/>
        <w:spacing w:line="480" w:lineRule="auto"/>
        <w:rPr>
          <w:rFonts w:ascii="Times New Roman" w:eastAsia="Times New Roman" w:hAnsi="Times New Roman" w:cs="Times New Roman"/>
          <w:sz w:val="24"/>
          <w:szCs w:val="24"/>
        </w:rPr>
      </w:pPr>
    </w:p>
    <w:p w14:paraId="53917457" w14:textId="77777777" w:rsidR="008835F8" w:rsidRDefault="008835F8">
      <w:pPr>
        <w:pStyle w:val="Body"/>
        <w:spacing w:line="480" w:lineRule="auto"/>
        <w:rPr>
          <w:rFonts w:ascii="Times New Roman" w:eastAsia="Times New Roman" w:hAnsi="Times New Roman" w:cs="Times New Roman"/>
          <w:sz w:val="24"/>
          <w:szCs w:val="24"/>
        </w:rPr>
      </w:pPr>
    </w:p>
    <w:p w14:paraId="0E29190E" w14:textId="77777777" w:rsidR="00264F9C" w:rsidRDefault="00264F9C">
      <w:pPr>
        <w:pStyle w:val="Body"/>
        <w:spacing w:line="480" w:lineRule="auto"/>
        <w:rPr>
          <w:rFonts w:ascii="Times New Roman" w:eastAsia="Times New Roman" w:hAnsi="Times New Roman" w:cs="Times New Roman"/>
          <w:sz w:val="24"/>
          <w:szCs w:val="24"/>
        </w:rPr>
      </w:pPr>
    </w:p>
    <w:p w14:paraId="59B2F3B1" w14:textId="77777777" w:rsidR="00264F9C" w:rsidRDefault="008835F8">
      <w:pPr>
        <w:pStyle w:val="Heading"/>
        <w:jc w:val="center"/>
        <w:rPr>
          <w:rFonts w:ascii="Times New Roman" w:eastAsia="Times New Roman" w:hAnsi="Times New Roman" w:cs="Times New Roman"/>
          <w:sz w:val="24"/>
          <w:szCs w:val="24"/>
        </w:rPr>
      </w:pPr>
      <w:proofErr w:type="gramStart"/>
      <w:r>
        <w:rPr>
          <w:rFonts w:ascii="Times New Roman" w:hAnsi="Times New Roman"/>
          <w:sz w:val="24"/>
          <w:szCs w:val="24"/>
        </w:rPr>
        <w:t>reference</w:t>
      </w:r>
      <w:proofErr w:type="gramEnd"/>
      <w:r>
        <w:rPr>
          <w:rFonts w:ascii="Times New Roman" w:hAnsi="Times New Roman"/>
          <w:sz w:val="24"/>
          <w:szCs w:val="24"/>
        </w:rPr>
        <w:t xml:space="preserve"> </w:t>
      </w:r>
    </w:p>
    <w:p w14:paraId="413BC3B0" w14:textId="77777777" w:rsidR="00264F9C" w:rsidRDefault="00264F9C">
      <w:pPr>
        <w:pStyle w:val="Body"/>
        <w:spacing w:line="480" w:lineRule="auto"/>
        <w:rPr>
          <w:rFonts w:ascii="Times New Roman" w:eastAsia="Times New Roman" w:hAnsi="Times New Roman" w:cs="Times New Roman"/>
          <w:sz w:val="24"/>
          <w:szCs w:val="24"/>
        </w:rPr>
      </w:pPr>
    </w:p>
    <w:p w14:paraId="2CCF107A" w14:textId="77777777" w:rsidR="00264F9C" w:rsidRDefault="008835F8">
      <w:pPr>
        <w:pStyle w:val="Default"/>
        <w:rPr>
          <w:rFonts w:ascii="Times New Roman" w:eastAsia="Times New Roman" w:hAnsi="Times New Roman" w:cs="Times New Roman"/>
          <w:color w:val="323232"/>
          <w:sz w:val="24"/>
          <w:szCs w:val="24"/>
          <w:shd w:val="clear" w:color="auto" w:fill="EFEFEF"/>
        </w:rPr>
      </w:pPr>
      <w:r>
        <w:rPr>
          <w:rFonts w:ascii="Arial" w:hAnsi="Arial"/>
          <w:color w:val="323232"/>
          <w:sz w:val="26"/>
          <w:szCs w:val="26"/>
          <w:shd w:val="clear" w:color="auto" w:fill="EFEFEF"/>
        </w:rPr>
        <w:t>Moore, </w:t>
      </w:r>
      <w:r>
        <w:rPr>
          <w:rFonts w:ascii="Arial" w:hAnsi="Arial"/>
          <w:color w:val="323232"/>
          <w:sz w:val="26"/>
          <w:szCs w:val="26"/>
          <w:shd w:val="clear" w:color="auto" w:fill="EFEFEF"/>
          <w:lang w:val="en-US"/>
        </w:rPr>
        <w:t>J. (2011)</w:t>
      </w:r>
      <w:proofErr w:type="gramStart"/>
      <w:r>
        <w:rPr>
          <w:rFonts w:ascii="Arial" w:hAnsi="Arial"/>
          <w:color w:val="323232"/>
          <w:sz w:val="26"/>
          <w:szCs w:val="26"/>
          <w:shd w:val="clear" w:color="auto" w:fill="EFEFEF"/>
          <w:lang w:val="en-US"/>
        </w:rPr>
        <w:t>. Behaviorism.</w:t>
      </w:r>
      <w:proofErr w:type="gramEnd"/>
      <w:r>
        <w:rPr>
          <w:rFonts w:ascii="Arial" w:hAnsi="Arial"/>
          <w:color w:val="323232"/>
          <w:sz w:val="26"/>
          <w:szCs w:val="26"/>
          <w:shd w:val="clear" w:color="auto" w:fill="EFEFEF"/>
          <w:lang w:val="en-US"/>
        </w:rPr>
        <w:t xml:space="preserve"> </w:t>
      </w:r>
      <w:proofErr w:type="gramStart"/>
      <w:r>
        <w:rPr>
          <w:rFonts w:ascii="Arial" w:hAnsi="Arial"/>
          <w:i/>
          <w:iCs/>
          <w:color w:val="323232"/>
          <w:sz w:val="26"/>
          <w:szCs w:val="26"/>
          <w:shd w:val="clear" w:color="auto" w:fill="EFEFEF"/>
          <w:lang w:val="en-US"/>
        </w:rPr>
        <w:t>Psychological Record</w:t>
      </w:r>
      <w:r>
        <w:rPr>
          <w:rFonts w:ascii="Arial" w:hAnsi="Arial"/>
          <w:color w:val="323232"/>
          <w:sz w:val="26"/>
          <w:szCs w:val="26"/>
          <w:shd w:val="clear" w:color="auto" w:fill="EFEFEF"/>
        </w:rPr>
        <w:t xml:space="preserve">, </w:t>
      </w:r>
      <w:r>
        <w:rPr>
          <w:rFonts w:ascii="Arial" w:hAnsi="Arial"/>
          <w:i/>
          <w:iCs/>
          <w:color w:val="323232"/>
          <w:sz w:val="26"/>
          <w:szCs w:val="26"/>
          <w:shd w:val="clear" w:color="auto" w:fill="EFEFEF"/>
        </w:rPr>
        <w:t>61</w:t>
      </w:r>
      <w:r>
        <w:rPr>
          <w:rFonts w:ascii="Arial" w:hAnsi="Arial"/>
          <w:color w:val="323232"/>
          <w:sz w:val="26"/>
          <w:szCs w:val="26"/>
          <w:shd w:val="clear" w:color="auto" w:fill="EFEFEF"/>
        </w:rPr>
        <w:t>(3), 449-463.</w:t>
      </w:r>
      <w:proofErr w:type="gramEnd"/>
    </w:p>
    <w:p w14:paraId="1EB7F47C" w14:textId="77777777" w:rsidR="00264F9C" w:rsidRDefault="008835F8">
      <w:pPr>
        <w:pStyle w:val="Default"/>
        <w:rPr>
          <w:rFonts w:ascii="Arial" w:eastAsia="Arial" w:hAnsi="Arial" w:cs="Arial"/>
          <w:color w:val="323232"/>
          <w:sz w:val="26"/>
          <w:szCs w:val="26"/>
          <w:shd w:val="clear" w:color="auto" w:fill="EFEFEF"/>
        </w:rPr>
      </w:pPr>
      <w:proofErr w:type="spellStart"/>
      <w:r>
        <w:rPr>
          <w:rFonts w:ascii="Arial" w:hAnsi="Arial"/>
          <w:color w:val="323232"/>
          <w:sz w:val="26"/>
          <w:szCs w:val="26"/>
          <w:shd w:val="clear" w:color="auto" w:fill="EFEFEF"/>
        </w:rPr>
        <w:t>Overskeid</w:t>
      </w:r>
      <w:proofErr w:type="spellEnd"/>
      <w:r>
        <w:rPr>
          <w:rFonts w:ascii="Arial" w:hAnsi="Arial"/>
          <w:color w:val="323232"/>
          <w:sz w:val="26"/>
          <w:szCs w:val="26"/>
          <w:shd w:val="clear" w:color="auto" w:fill="EFEFEF"/>
        </w:rPr>
        <w:t>, </w:t>
      </w:r>
      <w:r>
        <w:rPr>
          <w:rFonts w:ascii="Arial" w:hAnsi="Arial"/>
          <w:color w:val="323232"/>
          <w:sz w:val="26"/>
          <w:szCs w:val="26"/>
          <w:shd w:val="clear" w:color="auto" w:fill="EFEFEF"/>
          <w:lang w:val="en-US"/>
        </w:rPr>
        <w:t xml:space="preserve">G. (2008). They should have thought about the consequences: The crisis of </w:t>
      </w:r>
      <w:proofErr w:type="spellStart"/>
      <w:r>
        <w:rPr>
          <w:rFonts w:ascii="Arial" w:hAnsi="Arial"/>
          <w:color w:val="323232"/>
          <w:sz w:val="26"/>
          <w:szCs w:val="26"/>
          <w:shd w:val="clear" w:color="auto" w:fill="EFEFEF"/>
          <w:lang w:val="en-US"/>
        </w:rPr>
        <w:t>cognitivism</w:t>
      </w:r>
      <w:proofErr w:type="spellEnd"/>
      <w:r>
        <w:rPr>
          <w:rFonts w:ascii="Arial" w:hAnsi="Arial"/>
          <w:color w:val="323232"/>
          <w:sz w:val="26"/>
          <w:szCs w:val="26"/>
          <w:shd w:val="clear" w:color="auto" w:fill="EFEFEF"/>
          <w:lang w:val="en-US"/>
        </w:rPr>
        <w:t xml:space="preserve"> and a second chance for behavior analysis. </w:t>
      </w:r>
      <w:proofErr w:type="gramStart"/>
      <w:r>
        <w:rPr>
          <w:rFonts w:ascii="Arial" w:hAnsi="Arial"/>
          <w:i/>
          <w:iCs/>
          <w:color w:val="323232"/>
          <w:sz w:val="26"/>
          <w:szCs w:val="26"/>
          <w:shd w:val="clear" w:color="auto" w:fill="EFEFEF"/>
          <w:lang w:val="en-US"/>
        </w:rPr>
        <w:t>Psychological Record</w:t>
      </w:r>
      <w:r>
        <w:rPr>
          <w:rFonts w:ascii="Arial" w:hAnsi="Arial"/>
          <w:color w:val="323232"/>
          <w:sz w:val="26"/>
          <w:szCs w:val="26"/>
          <w:shd w:val="clear" w:color="auto" w:fill="EFEFEF"/>
        </w:rPr>
        <w:t xml:space="preserve">, </w:t>
      </w:r>
      <w:r>
        <w:rPr>
          <w:rFonts w:ascii="Arial" w:hAnsi="Arial"/>
          <w:i/>
          <w:iCs/>
          <w:color w:val="323232"/>
          <w:sz w:val="26"/>
          <w:szCs w:val="26"/>
          <w:shd w:val="clear" w:color="auto" w:fill="EFEFEF"/>
          <w:lang w:val="ru-RU"/>
        </w:rPr>
        <w:t>58</w:t>
      </w:r>
      <w:r>
        <w:rPr>
          <w:rFonts w:ascii="Arial" w:hAnsi="Arial"/>
          <w:color w:val="323232"/>
          <w:sz w:val="26"/>
          <w:szCs w:val="26"/>
          <w:shd w:val="clear" w:color="auto" w:fill="EFEFEF"/>
        </w:rPr>
        <w:t>(1), 131-151.</w:t>
      </w:r>
      <w:proofErr w:type="gramEnd"/>
    </w:p>
    <w:p w14:paraId="122AFC8F" w14:textId="77777777" w:rsidR="00264F9C" w:rsidRDefault="00264F9C">
      <w:pPr>
        <w:pStyle w:val="Default"/>
        <w:rPr>
          <w:rFonts w:ascii="Times New Roman" w:eastAsia="Times New Roman" w:hAnsi="Times New Roman" w:cs="Times New Roman"/>
          <w:color w:val="323232"/>
          <w:sz w:val="24"/>
          <w:szCs w:val="24"/>
          <w:shd w:val="clear" w:color="auto" w:fill="EFEFEF"/>
        </w:rPr>
      </w:pPr>
    </w:p>
    <w:p w14:paraId="1627C6AE" w14:textId="77777777" w:rsidR="00264F9C" w:rsidRDefault="00264F9C">
      <w:pPr>
        <w:pStyle w:val="Body"/>
        <w:spacing w:line="480" w:lineRule="auto"/>
        <w:rPr>
          <w:rFonts w:ascii="Times New Roman" w:eastAsia="Times New Roman" w:hAnsi="Times New Roman" w:cs="Times New Roman"/>
          <w:sz w:val="24"/>
          <w:szCs w:val="24"/>
        </w:rPr>
      </w:pPr>
    </w:p>
    <w:p w14:paraId="0EFDB4B1" w14:textId="77777777" w:rsidR="008835F8" w:rsidRDefault="008835F8">
      <w:pPr>
        <w:pStyle w:val="Body"/>
        <w:spacing w:line="480" w:lineRule="auto"/>
        <w:rPr>
          <w:rFonts w:ascii="Times New Roman" w:eastAsia="Times New Roman" w:hAnsi="Times New Roman" w:cs="Times New Roman"/>
          <w:sz w:val="24"/>
          <w:szCs w:val="24"/>
        </w:rPr>
      </w:pPr>
    </w:p>
    <w:p w14:paraId="3609959C" w14:textId="77777777" w:rsidR="008835F8" w:rsidRDefault="008835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Reflection</w:t>
      </w:r>
    </w:p>
    <w:p w14:paraId="28BD5B10" w14:textId="77777777" w:rsidR="00684166" w:rsidRDefault="008835F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learnt that what the education’s definition is in my mind, and I realized that I could use </w:t>
      </w:r>
      <w:r w:rsidR="00684166">
        <w:rPr>
          <w:rFonts w:ascii="Times New Roman" w:eastAsia="Times New Roman" w:hAnsi="Times New Roman" w:cs="Times New Roman"/>
          <w:sz w:val="24"/>
          <w:szCs w:val="24"/>
        </w:rPr>
        <w:t xml:space="preserve">educational technology in every different field. </w:t>
      </w:r>
      <w:bookmarkStart w:id="0" w:name="_GoBack"/>
      <w:bookmarkEnd w:id="0"/>
    </w:p>
    <w:p w14:paraId="035B430B" w14:textId="77777777" w:rsidR="008835F8" w:rsidRDefault="00684166">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35F8">
        <w:rPr>
          <w:rFonts w:ascii="Times New Roman" w:eastAsia="Times New Roman" w:hAnsi="Times New Roman" w:cs="Times New Roman"/>
          <w:sz w:val="24"/>
          <w:szCs w:val="24"/>
        </w:rPr>
        <w:t xml:space="preserve"> </w:t>
      </w:r>
    </w:p>
    <w:p w14:paraId="5F27A262" w14:textId="77777777" w:rsidR="00264F9C" w:rsidRDefault="00264F9C">
      <w:pPr>
        <w:pStyle w:val="Body"/>
        <w:spacing w:line="480" w:lineRule="auto"/>
      </w:pPr>
    </w:p>
    <w:sectPr w:rsidR="00264F9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80E9E" w14:textId="77777777" w:rsidR="008835F8" w:rsidRDefault="008835F8">
      <w:r>
        <w:separator/>
      </w:r>
    </w:p>
  </w:endnote>
  <w:endnote w:type="continuationSeparator" w:id="0">
    <w:p w14:paraId="65A400C9" w14:textId="77777777" w:rsidR="008835F8" w:rsidRDefault="0088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0831" w14:textId="77777777" w:rsidR="008835F8" w:rsidRDefault="008835F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D7BF2" w14:textId="77777777" w:rsidR="008835F8" w:rsidRDefault="008835F8">
      <w:r>
        <w:separator/>
      </w:r>
    </w:p>
  </w:footnote>
  <w:footnote w:type="continuationSeparator" w:id="0">
    <w:p w14:paraId="67824FD7" w14:textId="77777777" w:rsidR="008835F8" w:rsidRDefault="008835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02E62" w14:textId="77777777" w:rsidR="008835F8" w:rsidRDefault="008835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4F9C"/>
    <w:rsid w:val="00264F9C"/>
    <w:rsid w:val="00684166"/>
    <w:rsid w:val="00883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EC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Title"/>
    <w:next w:val="Body"/>
    <w:pPr>
      <w:keepNext/>
    </w:pPr>
    <w:rPr>
      <w:rFonts w:ascii="Helvetica" w:eastAsia="Arial Unicode MS" w:hAnsi="Helvetica" w:cs="Arial Unicode MS"/>
      <w:b/>
      <w:bCs/>
      <w:color w:val="000000"/>
      <w:sz w:val="60"/>
      <w:szCs w:val="60"/>
    </w:rPr>
  </w:style>
  <w:style w:type="paragraph" w:customStyle="1" w:styleId="Body">
    <w:name w:val="Body"/>
    <w:rPr>
      <w:rFonts w:ascii="Helvetica" w:eastAsia="Arial Unicode MS" w:hAnsi="Helvetica" w:cs="Arial Unicode MS"/>
      <w:color w:val="000000"/>
      <w:sz w:val="22"/>
      <w:szCs w:val="22"/>
    </w:rPr>
  </w:style>
  <w:style w:type="paragraph" w:styleId="a5">
    <w:name w:val="Subtitle"/>
    <w:next w:val="Body"/>
    <w:pPr>
      <w:keepNext/>
    </w:pPr>
    <w:rPr>
      <w:rFonts w:ascii="Helvetica" w:eastAsia="Arial Unicode MS" w:hAnsi="Helvetica" w:cs="Arial Unicode MS"/>
      <w:color w:val="000000"/>
      <w:sz w:val="40"/>
      <w:szCs w:val="40"/>
    </w:rPr>
  </w:style>
  <w:style w:type="paragraph" w:customStyle="1" w:styleId="Heading">
    <w:name w:val="Heading"/>
    <w:next w:val="Body"/>
    <w:pPr>
      <w:keepNext/>
      <w:outlineLvl w:val="0"/>
    </w:pPr>
    <w:rPr>
      <w:rFonts w:ascii="Helvetica" w:eastAsia="Arial Unicode MS" w:hAnsi="Helvetica" w:cs="Arial Unicode MS"/>
      <w:b/>
      <w:bCs/>
      <w:color w:val="000000"/>
      <w:sz w:val="36"/>
      <w:szCs w:val="36"/>
    </w:rPr>
  </w:style>
  <w:style w:type="paragraph" w:customStyle="1" w:styleId="Default">
    <w:name w:val="Default"/>
    <w:rPr>
      <w:rFonts w:ascii="Helvetica" w:eastAsia="Arial Unicode MS" w:hAnsi="Helvetica" w:cs="Arial Unicode MS"/>
      <w:color w:val="000000"/>
      <w:sz w:val="22"/>
      <w:szCs w:val="2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Title"/>
    <w:next w:val="Body"/>
    <w:pPr>
      <w:keepNext/>
    </w:pPr>
    <w:rPr>
      <w:rFonts w:ascii="Helvetica" w:eastAsia="Arial Unicode MS" w:hAnsi="Helvetica" w:cs="Arial Unicode MS"/>
      <w:b/>
      <w:bCs/>
      <w:color w:val="000000"/>
      <w:sz w:val="60"/>
      <w:szCs w:val="60"/>
    </w:rPr>
  </w:style>
  <w:style w:type="paragraph" w:customStyle="1" w:styleId="Body">
    <w:name w:val="Body"/>
    <w:rPr>
      <w:rFonts w:ascii="Helvetica" w:eastAsia="Arial Unicode MS" w:hAnsi="Helvetica" w:cs="Arial Unicode MS"/>
      <w:color w:val="000000"/>
      <w:sz w:val="22"/>
      <w:szCs w:val="22"/>
    </w:rPr>
  </w:style>
  <w:style w:type="paragraph" w:styleId="a5">
    <w:name w:val="Subtitle"/>
    <w:next w:val="Body"/>
    <w:pPr>
      <w:keepNext/>
    </w:pPr>
    <w:rPr>
      <w:rFonts w:ascii="Helvetica" w:eastAsia="Arial Unicode MS" w:hAnsi="Helvetica" w:cs="Arial Unicode MS"/>
      <w:color w:val="000000"/>
      <w:sz w:val="40"/>
      <w:szCs w:val="40"/>
    </w:rPr>
  </w:style>
  <w:style w:type="paragraph" w:customStyle="1" w:styleId="Heading">
    <w:name w:val="Heading"/>
    <w:next w:val="Body"/>
    <w:pPr>
      <w:keepNext/>
      <w:outlineLvl w:val="0"/>
    </w:pPr>
    <w:rPr>
      <w:rFonts w:ascii="Helvetica" w:eastAsia="Arial Unicode MS" w:hAnsi="Helvetica" w:cs="Arial Unicode MS"/>
      <w:b/>
      <w:bCs/>
      <w:color w:val="000000"/>
      <w:sz w:val="36"/>
      <w:szCs w:val="36"/>
    </w:rPr>
  </w:style>
  <w:style w:type="paragraph" w:customStyle="1" w:styleId="Default">
    <w:name w:val="Default"/>
    <w:rPr>
      <w:rFonts w:ascii="Helvetica" w:eastAsia="Arial Unicode MS" w:hAnsi="Helvetica" w:cs="Arial Unicode MS"/>
      <w:color w:val="000000"/>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宋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873</Words>
  <Characters>4979</Characters>
  <Application>Microsoft Macintosh Word</Application>
  <DocSecurity>0</DocSecurity>
  <Lines>41</Lines>
  <Paragraphs>11</Paragraphs>
  <ScaleCrop>false</ScaleCrop>
  <Company>1</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apple</cp:lastModifiedBy>
  <cp:revision>2</cp:revision>
  <dcterms:created xsi:type="dcterms:W3CDTF">2015-12-06T23:13:00Z</dcterms:created>
  <dcterms:modified xsi:type="dcterms:W3CDTF">2015-12-06T23:31:00Z</dcterms:modified>
</cp:coreProperties>
</file>